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74" w:rsidRDefault="0022671E" w:rsidP="00884A74">
      <w:pPr>
        <w:spacing w:line="0" w:lineRule="atLeast"/>
        <w:rPr>
          <w:rFonts w:ascii="微软雅黑" w:eastAsia="微软雅黑" w:hAnsi="微软雅黑"/>
          <w:bCs/>
          <w:color w:val="2A579A"/>
          <w:sz w:val="16"/>
          <w:szCs w:val="16"/>
        </w:rPr>
      </w:pPr>
      <w:r>
        <w:rPr>
          <w:rFonts w:ascii="微软雅黑" w:eastAsia="微软雅黑" w:hAnsi="微软雅黑" w:hint="eastAsia"/>
          <w:bCs/>
          <w:szCs w:val="21"/>
        </w:rPr>
        <w:t>第三步-附件</w:t>
      </w:r>
      <w:r w:rsidR="00CF7925">
        <w:rPr>
          <w:rFonts w:ascii="微软雅黑" w:eastAsia="微软雅黑" w:hAnsi="微软雅黑" w:hint="eastAsia"/>
          <w:bCs/>
          <w:szCs w:val="21"/>
        </w:rPr>
        <w:t>2</w:t>
      </w:r>
      <w:r w:rsidR="001B0986">
        <w:rPr>
          <w:rFonts w:ascii="微软雅黑" w:eastAsia="微软雅黑" w:hAnsi="微软雅黑" w:hint="eastAsia"/>
          <w:bCs/>
          <w:szCs w:val="21"/>
        </w:rPr>
        <w:t>(</w:t>
      </w:r>
      <w:hyperlink r:id="rId8" w:history="1">
        <w:r w:rsidR="001B0986" w:rsidRPr="001B0986">
          <w:rPr>
            <w:rStyle w:val="a8"/>
            <w:rFonts w:ascii="微软雅黑" w:eastAsia="微软雅黑" w:hAnsi="微软雅黑" w:hint="eastAsia"/>
            <w:bCs/>
            <w:szCs w:val="21"/>
          </w:rPr>
          <w:t>摆渡人建站平台</w:t>
        </w:r>
      </w:hyperlink>
      <w:r w:rsidR="001B0986">
        <w:rPr>
          <w:rFonts w:ascii="微软雅黑" w:eastAsia="微软雅黑" w:hAnsi="微软雅黑" w:hint="eastAsia"/>
          <w:bCs/>
          <w:szCs w:val="21"/>
        </w:rPr>
        <w:t>)</w:t>
      </w:r>
      <w:r w:rsidR="001B0986">
        <w:rPr>
          <w:rFonts w:ascii="微软雅黑" w:eastAsia="微软雅黑" w:hAnsi="微软雅黑" w:hint="eastAsia"/>
          <w:bCs/>
        </w:rPr>
        <w:t xml:space="preserve">      </w:t>
      </w:r>
      <w:r>
        <w:rPr>
          <w:rFonts w:ascii="微软雅黑" w:eastAsia="微软雅黑" w:hAnsi="微软雅黑" w:hint="eastAsia"/>
          <w:bCs/>
        </w:rPr>
        <w:t xml:space="preserve">    </w:t>
      </w:r>
      <w:r w:rsidR="00884A74">
        <w:rPr>
          <w:rFonts w:ascii="微软雅黑" w:eastAsia="微软雅黑" w:hAnsi="微软雅黑" w:hint="eastAsia"/>
          <w:bCs/>
        </w:rPr>
        <w:t xml:space="preserve">               </w:t>
      </w:r>
      <w:r w:rsidR="00884A74">
        <w:rPr>
          <w:rFonts w:ascii="微软雅黑" w:eastAsia="微软雅黑" w:hAnsi="微软雅黑" w:hint="eastAsia"/>
          <w:bCs/>
          <w:sz w:val="16"/>
          <w:szCs w:val="16"/>
        </w:rPr>
        <w:t>南京摆渡人网络信息技术有限公司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8522"/>
      </w:tblGrid>
      <w:tr w:rsidR="00884A74" w:rsidTr="00BE02F7">
        <w:tc>
          <w:tcPr>
            <w:tcW w:w="8522" w:type="dxa"/>
          </w:tcPr>
          <w:p w:rsidR="00884A74" w:rsidRDefault="008C7B1E" w:rsidP="00BE02F7">
            <w:pPr>
              <w:spacing w:line="0" w:lineRule="atLeast"/>
              <w:jc w:val="center"/>
              <w:rPr>
                <w:rFonts w:ascii="微软雅黑" w:eastAsia="微软雅黑" w:hAnsi="微软雅黑"/>
                <w:bCs/>
                <w:color w:val="2A579A"/>
                <w:sz w:val="56"/>
                <w:szCs w:val="56"/>
              </w:rPr>
            </w:pPr>
            <w:r>
              <w:rPr>
                <w:rFonts w:ascii="微软雅黑" w:eastAsia="微软雅黑" w:hAnsi="微软雅黑"/>
                <w:bCs/>
                <w:color w:val="2A579A"/>
                <w:sz w:val="56"/>
                <w:szCs w:val="56"/>
              </w:rPr>
              <w:pict>
                <v:line id="直线 4" o:spid="_x0000_s2050" style="position:absolute;left:0;text-align:left;z-index:-251658752" from="-44.5pt,3.25pt" to="495.5pt,3.3pt" o:gfxdata="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n9VsiNYAAAAHAQAADwAAAAAAAAABACAAAAAiAAAAZHJz&#10;L2Rvd25yZXYueG1sUEsBAhQAFAAAAAgAh07iQHZvUHDNAQAAkAMAAA4AAAAAAAAAAQAgAAAAJQEA&#10;AGRycy9lMm9Eb2MueG1sUEsFBgAAAAAGAAYAWQEAAGQFAAAAAA==&#10;" o:allowincell="f" strokeweight="1pt">
                  <v:fill o:detectmouseclick="t"/>
                </v:line>
              </w:pict>
            </w:r>
            <w:r w:rsidR="00F1046E">
              <w:rPr>
                <w:rFonts w:ascii="微软雅黑" w:eastAsia="微软雅黑" w:hAnsi="微软雅黑" w:hint="eastAsia"/>
                <w:bCs/>
                <w:color w:val="2A579A"/>
                <w:sz w:val="56"/>
                <w:szCs w:val="56"/>
              </w:rPr>
              <w:t>域名购买</w:t>
            </w:r>
            <w:r w:rsidR="007F2E87">
              <w:rPr>
                <w:rFonts w:ascii="微软雅黑" w:eastAsia="微软雅黑" w:hAnsi="微软雅黑" w:hint="eastAsia"/>
                <w:bCs/>
                <w:color w:val="2A579A"/>
                <w:sz w:val="56"/>
                <w:szCs w:val="56"/>
              </w:rPr>
              <w:t>及备案</w:t>
            </w:r>
          </w:p>
        </w:tc>
      </w:tr>
    </w:tbl>
    <w:p w:rsidR="003806BA" w:rsidRPr="0022671E" w:rsidRDefault="00F1046E" w:rsidP="0022671E">
      <w:pPr>
        <w:pStyle w:val="2"/>
        <w:spacing w:before="156" w:after="156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一、进入</w:t>
      </w:r>
      <w:r w:rsidR="00F974A7">
        <w:rPr>
          <w:rFonts w:hint="eastAsia"/>
          <w:shd w:val="clear" w:color="auto" w:fill="FFFFFF"/>
        </w:rPr>
        <w:t>后台管理平台</w:t>
      </w:r>
    </w:p>
    <w:p w:rsidR="0022671E" w:rsidRDefault="00F1046E">
      <w:pPr>
        <w:rPr>
          <w:rFonts w:ascii="Arial" w:eastAsia="宋体" w:hAnsi="Arial" w:cs="Arial"/>
          <w:color w:val="333333"/>
          <w:szCs w:val="21"/>
          <w:shd w:val="clear" w:color="auto" w:fill="FFFFFF"/>
        </w:rPr>
      </w:pPr>
      <w:r>
        <w:rPr>
          <w:rFonts w:ascii="Arial" w:eastAsia="宋体" w:hAnsi="Arial" w:cs="Arial" w:hint="eastAsia"/>
          <w:color w:val="333333"/>
          <w:szCs w:val="21"/>
          <w:shd w:val="clear" w:color="auto" w:fill="FFFFFF"/>
        </w:rPr>
        <w:t>1</w:t>
      </w:r>
      <w:r>
        <w:rPr>
          <w:rFonts w:ascii="Arial" w:eastAsia="宋体" w:hAnsi="Arial" w:cs="Arial" w:hint="eastAsia"/>
          <w:color w:val="333333"/>
          <w:szCs w:val="21"/>
          <w:shd w:val="clear" w:color="auto" w:fill="FFFFFF"/>
        </w:rPr>
        <w:t>、进入管理中心</w:t>
      </w:r>
      <w:r w:rsidR="0022671E">
        <w:rPr>
          <w:rFonts w:ascii="Arial" w:eastAsia="宋体" w:hAnsi="Arial" w:cs="Arial" w:hint="eastAsia"/>
          <w:color w:val="333333"/>
          <w:szCs w:val="21"/>
          <w:shd w:val="clear" w:color="auto" w:fill="FFFFFF"/>
        </w:rPr>
        <w:t>，</w:t>
      </w:r>
      <w:r>
        <w:rPr>
          <w:rFonts w:ascii="Arial" w:eastAsia="宋体" w:hAnsi="Arial" w:cs="Arial" w:hint="eastAsia"/>
          <w:color w:val="333333"/>
          <w:szCs w:val="21"/>
          <w:shd w:val="clear" w:color="auto" w:fill="FFFFFF"/>
        </w:rPr>
        <w:t>选择“</w:t>
      </w:r>
      <w:r w:rsidRPr="00F1046E">
        <w:rPr>
          <w:rFonts w:ascii="Arial" w:eastAsia="宋体" w:hAnsi="Arial" w:cs="Arial" w:hint="eastAsia"/>
          <w:color w:val="FF0000"/>
          <w:szCs w:val="21"/>
          <w:u w:val="single"/>
          <w:shd w:val="clear" w:color="auto" w:fill="FFFFFF"/>
        </w:rPr>
        <w:t>选择商城服务</w:t>
      </w:r>
      <w:r>
        <w:rPr>
          <w:rFonts w:ascii="Arial" w:eastAsia="宋体" w:hAnsi="Arial" w:cs="Arial" w:hint="eastAsia"/>
          <w:color w:val="333333"/>
          <w:szCs w:val="21"/>
          <w:shd w:val="clear" w:color="auto" w:fill="FFFFFF"/>
        </w:rPr>
        <w:t>”；</w:t>
      </w:r>
    </w:p>
    <w:p w:rsidR="00F1046E" w:rsidRDefault="00F1046E">
      <w:pPr>
        <w:rPr>
          <w:rFonts w:ascii="Arial" w:eastAsia="宋体" w:hAnsi="Arial" w:cs="Arial"/>
          <w:color w:val="333333"/>
          <w:szCs w:val="21"/>
          <w:shd w:val="clear" w:color="auto" w:fill="FFFFFF"/>
        </w:rPr>
      </w:pPr>
      <w:r>
        <w:rPr>
          <w:rFonts w:ascii="Arial" w:eastAsia="宋体" w:hAnsi="Arial" w:cs="Arial" w:hint="eastAsia"/>
          <w:color w:val="333333"/>
          <w:szCs w:val="21"/>
          <w:shd w:val="clear" w:color="auto" w:fill="FFFFFF"/>
        </w:rPr>
        <w:t>2</w:t>
      </w:r>
      <w:r>
        <w:rPr>
          <w:rFonts w:ascii="Arial" w:eastAsia="宋体" w:hAnsi="Arial" w:cs="Arial" w:hint="eastAsia"/>
          <w:color w:val="333333"/>
          <w:szCs w:val="21"/>
          <w:shd w:val="clear" w:color="auto" w:fill="FFFFFF"/>
        </w:rPr>
        <w:t>、选择“</w:t>
      </w:r>
      <w:r w:rsidRPr="00F1046E">
        <w:rPr>
          <w:rFonts w:ascii="Arial" w:eastAsia="宋体" w:hAnsi="Arial" w:cs="Arial" w:hint="eastAsia"/>
          <w:color w:val="FF0000"/>
          <w:szCs w:val="21"/>
          <w:u w:val="single"/>
          <w:shd w:val="clear" w:color="auto" w:fill="FFFFFF"/>
        </w:rPr>
        <w:t>域名</w:t>
      </w:r>
      <w:r>
        <w:rPr>
          <w:rFonts w:ascii="Arial" w:eastAsia="宋体" w:hAnsi="Arial" w:cs="Arial" w:hint="eastAsia"/>
          <w:color w:val="333333"/>
          <w:szCs w:val="21"/>
          <w:shd w:val="clear" w:color="auto" w:fill="FFFFFF"/>
        </w:rPr>
        <w:t>”服务；</w:t>
      </w:r>
    </w:p>
    <w:p w:rsidR="00F1046E" w:rsidRDefault="00F1046E">
      <w:pPr>
        <w:rPr>
          <w:rFonts w:ascii="Arial" w:eastAsia="宋体" w:hAnsi="Arial" w:cs="Arial"/>
          <w:color w:val="333333"/>
          <w:szCs w:val="21"/>
          <w:shd w:val="clear" w:color="auto" w:fill="FFFFFF"/>
        </w:rPr>
      </w:pPr>
      <w:r>
        <w:rPr>
          <w:rFonts w:ascii="Arial" w:eastAsia="宋体" w:hAnsi="Arial" w:cs="Arial" w:hint="eastAsia"/>
          <w:color w:val="333333"/>
          <w:szCs w:val="21"/>
          <w:shd w:val="clear" w:color="auto" w:fill="FFFFFF"/>
        </w:rPr>
        <w:t>3</w:t>
      </w:r>
      <w:r>
        <w:rPr>
          <w:rFonts w:ascii="Arial" w:eastAsia="宋体" w:hAnsi="Arial" w:cs="Arial" w:hint="eastAsia"/>
          <w:color w:val="333333"/>
          <w:szCs w:val="21"/>
          <w:shd w:val="clear" w:color="auto" w:fill="FFFFFF"/>
        </w:rPr>
        <w:t>、查询域名</w:t>
      </w:r>
    </w:p>
    <w:p w:rsidR="00F1046E" w:rsidRPr="00F1046E" w:rsidRDefault="00F1046E">
      <w:pPr>
        <w:rPr>
          <w:rFonts w:ascii="Arial" w:eastAsia="宋体" w:hAnsi="Arial" w:cs="Arial"/>
          <w:color w:val="333333"/>
          <w:szCs w:val="21"/>
          <w:shd w:val="clear" w:color="auto" w:fill="FFFFFF"/>
        </w:rPr>
      </w:pPr>
    </w:p>
    <w:p w:rsidR="0022671E" w:rsidRDefault="00F1046E" w:rsidP="00F6599C">
      <w:pPr>
        <w:jc w:val="center"/>
        <w:rPr>
          <w:rFonts w:ascii="Arial" w:eastAsia="宋体" w:hAnsi="Arial" w:cs="Arial"/>
          <w:color w:val="333333"/>
          <w:szCs w:val="21"/>
          <w:shd w:val="clear" w:color="auto" w:fill="FFFFFF"/>
        </w:rPr>
      </w:pPr>
      <w:r>
        <w:rPr>
          <w:rFonts w:ascii="Arial" w:eastAsia="宋体" w:hAnsi="Arial" w:cs="Arial"/>
          <w:noProof/>
          <w:color w:val="333333"/>
          <w:szCs w:val="21"/>
          <w:shd w:val="clear" w:color="auto" w:fill="FFFFFF"/>
        </w:rPr>
        <w:drawing>
          <wp:inline distT="0" distB="0" distL="0" distR="0">
            <wp:extent cx="5899809" cy="2943225"/>
            <wp:effectExtent l="19050" t="0" r="5691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809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99C" w:rsidRDefault="00F6599C" w:rsidP="00F6599C">
      <w:pPr>
        <w:pStyle w:val="2"/>
        <w:spacing w:before="156" w:after="156"/>
        <w:rPr>
          <w:shd w:val="clear" w:color="auto" w:fill="FFFFFF"/>
        </w:rPr>
      </w:pPr>
      <w:r>
        <w:rPr>
          <w:rFonts w:hint="eastAsia"/>
          <w:shd w:val="clear" w:color="auto" w:fill="FFFFFF"/>
        </w:rPr>
        <w:t>二、</w:t>
      </w:r>
      <w:r w:rsidR="00F1046E">
        <w:rPr>
          <w:rFonts w:hint="eastAsia"/>
          <w:shd w:val="clear" w:color="auto" w:fill="FFFFFF"/>
        </w:rPr>
        <w:t>点击购买</w:t>
      </w:r>
    </w:p>
    <w:p w:rsidR="00E33347" w:rsidRDefault="00E33347" w:rsidP="00E33347">
      <w:r>
        <w:rPr>
          <w:rFonts w:hint="eastAsia"/>
        </w:rPr>
        <w:t>1</w:t>
      </w:r>
      <w:r>
        <w:rPr>
          <w:rFonts w:hint="eastAsia"/>
        </w:rPr>
        <w:t>、勾选后缀，查询情况；</w:t>
      </w:r>
    </w:p>
    <w:p w:rsidR="00E33347" w:rsidRPr="00E33347" w:rsidRDefault="00E33347" w:rsidP="00E33347">
      <w:r>
        <w:rPr>
          <w:rFonts w:hint="eastAsia"/>
        </w:rPr>
        <w:t>2</w:t>
      </w:r>
      <w:r>
        <w:rPr>
          <w:rFonts w:hint="eastAsia"/>
        </w:rPr>
        <w:t>、点击</w:t>
      </w:r>
      <w:r w:rsidRPr="00E33347">
        <w:rPr>
          <w:rFonts w:hint="eastAsia"/>
          <w:color w:val="FF0000"/>
        </w:rPr>
        <w:t>“</w:t>
      </w:r>
      <w:r w:rsidRPr="00E33347">
        <w:rPr>
          <w:rFonts w:hint="eastAsia"/>
          <w:color w:val="FF0000"/>
          <w:u w:val="single"/>
        </w:rPr>
        <w:t>立即购买</w:t>
      </w:r>
      <w:r w:rsidRPr="00E33347">
        <w:rPr>
          <w:rFonts w:hint="eastAsia"/>
          <w:color w:val="FF0000"/>
        </w:rPr>
        <w:t>”</w:t>
      </w:r>
      <w:r>
        <w:rPr>
          <w:rFonts w:hint="eastAsia"/>
        </w:rPr>
        <w:t>。</w:t>
      </w:r>
    </w:p>
    <w:p w:rsidR="00F1046E" w:rsidRPr="00F1046E" w:rsidRDefault="00F1046E" w:rsidP="00F1046E">
      <w:r>
        <w:rPr>
          <w:noProof/>
        </w:rPr>
        <w:drawing>
          <wp:inline distT="0" distB="0" distL="0" distR="0">
            <wp:extent cx="5274310" cy="2815824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15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CB0" w:rsidRDefault="00B05CB0" w:rsidP="00E479F0"/>
    <w:p w:rsidR="00A840A5" w:rsidRDefault="00F0775B" w:rsidP="00A840A5">
      <w:pPr>
        <w:pStyle w:val="2"/>
        <w:spacing w:before="156" w:after="156"/>
      </w:pPr>
      <w:r>
        <w:rPr>
          <w:rFonts w:hint="eastAsia"/>
        </w:rPr>
        <w:t>三、购买域名</w:t>
      </w:r>
    </w:p>
    <w:p w:rsidR="00893B3E" w:rsidRDefault="00E33347" w:rsidP="00893B3E">
      <w:r>
        <w:rPr>
          <w:rFonts w:hint="eastAsia"/>
        </w:rPr>
        <w:t>1</w:t>
      </w:r>
      <w:r>
        <w:rPr>
          <w:rFonts w:hint="eastAsia"/>
        </w:rPr>
        <w:t>、选择绑定的网站；</w:t>
      </w:r>
    </w:p>
    <w:p w:rsidR="00E33347" w:rsidRPr="00E33347" w:rsidRDefault="00E33347" w:rsidP="00893B3E">
      <w:r>
        <w:rPr>
          <w:rFonts w:hint="eastAsia"/>
        </w:rPr>
        <w:t>2</w:t>
      </w:r>
      <w:r>
        <w:rPr>
          <w:rFonts w:hint="eastAsia"/>
        </w:rPr>
        <w:t>、选择“</w:t>
      </w:r>
      <w:r w:rsidRPr="008919EF">
        <w:rPr>
          <w:rFonts w:hint="eastAsia"/>
          <w:color w:val="FF0000"/>
          <w:u w:val="single"/>
        </w:rPr>
        <w:t>结算</w:t>
      </w:r>
      <w:r>
        <w:rPr>
          <w:rFonts w:hint="eastAsia"/>
        </w:rPr>
        <w:t>”</w:t>
      </w:r>
    </w:p>
    <w:p w:rsidR="00A840A5" w:rsidRDefault="00E33347" w:rsidP="00A840A5">
      <w:r>
        <w:rPr>
          <w:noProof/>
        </w:rPr>
        <w:drawing>
          <wp:inline distT="0" distB="0" distL="0" distR="0">
            <wp:extent cx="5274310" cy="2529075"/>
            <wp:effectExtent l="19050" t="0" r="2540" b="0"/>
            <wp:docPr id="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B3E" w:rsidRDefault="00893B3E" w:rsidP="00A840A5"/>
    <w:p w:rsidR="00893B3E" w:rsidRDefault="004B577A" w:rsidP="004B577A">
      <w:pPr>
        <w:pStyle w:val="2"/>
        <w:spacing w:before="156" w:after="156"/>
      </w:pPr>
      <w:r>
        <w:rPr>
          <w:rFonts w:hint="eastAsia"/>
        </w:rPr>
        <w:t>四、域名认证</w:t>
      </w:r>
    </w:p>
    <w:p w:rsidR="004B577A" w:rsidRDefault="004B577A" w:rsidP="00A840A5">
      <w:r>
        <w:rPr>
          <w:noProof/>
        </w:rPr>
        <w:drawing>
          <wp:inline distT="0" distB="0" distL="0" distR="0">
            <wp:extent cx="5274310" cy="3056803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56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77A" w:rsidRDefault="004B577A" w:rsidP="004B577A">
      <w:pPr>
        <w:pStyle w:val="2"/>
        <w:spacing w:before="156" w:after="156"/>
      </w:pPr>
      <w:r>
        <w:rPr>
          <w:rFonts w:hint="eastAsia"/>
        </w:rPr>
        <w:t>五、提交订单并支付</w:t>
      </w:r>
    </w:p>
    <w:p w:rsidR="004B577A" w:rsidRDefault="004B577A" w:rsidP="004B577A">
      <w:r>
        <w:rPr>
          <w:rFonts w:hint="eastAsia"/>
        </w:rPr>
        <w:t>提交订单，选择支付方式支付即可。</w:t>
      </w:r>
    </w:p>
    <w:p w:rsidR="004B577A" w:rsidRDefault="004B577A" w:rsidP="004B577A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1601130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0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907" w:rsidRDefault="00457907" w:rsidP="00457907">
      <w:pPr>
        <w:pStyle w:val="2"/>
        <w:spacing w:before="156" w:after="156"/>
        <w:rPr>
          <w:rFonts w:hint="eastAsia"/>
        </w:rPr>
      </w:pPr>
      <w:r>
        <w:rPr>
          <w:rFonts w:hint="eastAsia"/>
        </w:rPr>
        <w:t>六、备案流程</w:t>
      </w:r>
    </w:p>
    <w:p w:rsidR="00457907" w:rsidRDefault="00457907" w:rsidP="00457907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、选择域名管理；</w:t>
      </w:r>
    </w:p>
    <w:p w:rsidR="00457907" w:rsidRDefault="00457907" w:rsidP="00457907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、选择工信部备案；</w:t>
      </w:r>
    </w:p>
    <w:p w:rsidR="00457907" w:rsidRPr="00457907" w:rsidRDefault="00457907" w:rsidP="00457907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、工信部备案完成之后，再完成公安部备案</w:t>
      </w:r>
    </w:p>
    <w:p w:rsidR="00457907" w:rsidRPr="004B577A" w:rsidRDefault="00457907" w:rsidP="004B577A">
      <w:r>
        <w:rPr>
          <w:noProof/>
        </w:rPr>
        <w:drawing>
          <wp:inline distT="0" distB="0" distL="0" distR="0">
            <wp:extent cx="5274310" cy="2631184"/>
            <wp:effectExtent l="19050" t="0" r="254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31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7907" w:rsidRPr="004B577A" w:rsidSect="00380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F6E" w:rsidRDefault="00D11F6E" w:rsidP="00D14A69">
      <w:r>
        <w:separator/>
      </w:r>
    </w:p>
  </w:endnote>
  <w:endnote w:type="continuationSeparator" w:id="0">
    <w:p w:rsidR="00D11F6E" w:rsidRDefault="00D11F6E" w:rsidP="00D14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F6E" w:rsidRDefault="00D11F6E" w:rsidP="00D14A69">
      <w:r>
        <w:separator/>
      </w:r>
    </w:p>
  </w:footnote>
  <w:footnote w:type="continuationSeparator" w:id="0">
    <w:p w:rsidR="00D11F6E" w:rsidRDefault="00D11F6E" w:rsidP="00D14A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F00964E"/>
    <w:multiLevelType w:val="singleLevel"/>
    <w:tmpl w:val="DF00964E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66EF7F7"/>
    <w:multiLevelType w:val="singleLevel"/>
    <w:tmpl w:val="066EF7F7"/>
    <w:lvl w:ilvl="0">
      <w:start w:val="2"/>
      <w:numFmt w:val="chineseCounting"/>
      <w:suff w:val="nothing"/>
      <w:lvlText w:val="%1．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BC908A2"/>
    <w:rsid w:val="00041819"/>
    <w:rsid w:val="00124CD8"/>
    <w:rsid w:val="001946EB"/>
    <w:rsid w:val="001B0986"/>
    <w:rsid w:val="0020651C"/>
    <w:rsid w:val="0022671E"/>
    <w:rsid w:val="0025143D"/>
    <w:rsid w:val="002B5125"/>
    <w:rsid w:val="00340059"/>
    <w:rsid w:val="003806BA"/>
    <w:rsid w:val="003A31BB"/>
    <w:rsid w:val="00422EE3"/>
    <w:rsid w:val="00457907"/>
    <w:rsid w:val="0049405D"/>
    <w:rsid w:val="004B577A"/>
    <w:rsid w:val="00543831"/>
    <w:rsid w:val="00577C50"/>
    <w:rsid w:val="005E5DD0"/>
    <w:rsid w:val="00724C8B"/>
    <w:rsid w:val="00727FC0"/>
    <w:rsid w:val="00771CE2"/>
    <w:rsid w:val="007A1A15"/>
    <w:rsid w:val="007F1D6D"/>
    <w:rsid w:val="007F2E87"/>
    <w:rsid w:val="00884A74"/>
    <w:rsid w:val="008919EF"/>
    <w:rsid w:val="00893B3E"/>
    <w:rsid w:val="008C7B1E"/>
    <w:rsid w:val="00922B90"/>
    <w:rsid w:val="0096182B"/>
    <w:rsid w:val="00993B76"/>
    <w:rsid w:val="00A81C21"/>
    <w:rsid w:val="00A840A5"/>
    <w:rsid w:val="00AF4EB3"/>
    <w:rsid w:val="00B05CB0"/>
    <w:rsid w:val="00B275B5"/>
    <w:rsid w:val="00C249A8"/>
    <w:rsid w:val="00C91862"/>
    <w:rsid w:val="00CC4799"/>
    <w:rsid w:val="00CF7925"/>
    <w:rsid w:val="00D11F6E"/>
    <w:rsid w:val="00D14A69"/>
    <w:rsid w:val="00D17F35"/>
    <w:rsid w:val="00D641F6"/>
    <w:rsid w:val="00DF0DFC"/>
    <w:rsid w:val="00E33347"/>
    <w:rsid w:val="00E479F0"/>
    <w:rsid w:val="00EF6065"/>
    <w:rsid w:val="00F0775B"/>
    <w:rsid w:val="00F1046E"/>
    <w:rsid w:val="00F6599C"/>
    <w:rsid w:val="00F974A7"/>
    <w:rsid w:val="0BC90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  <o:rules v:ext="edit">
        <o:r id="V:Rule1" type="connector" idref="#直线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FC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884A7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22671E"/>
    <w:pPr>
      <w:keepNext/>
      <w:keepLines/>
      <w:spacing w:beforeLines="50" w:afterLines="50"/>
      <w:jc w:val="left"/>
      <w:outlineLvl w:val="1"/>
    </w:pPr>
    <w:rPr>
      <w:rFonts w:asciiTheme="majorHAnsi" w:eastAsiaTheme="majorEastAsia" w:hAnsiTheme="majorHAnsi" w:cstheme="majorBidi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3806BA"/>
    <w:pPr>
      <w:widowControl/>
      <w:spacing w:before="100" w:beforeAutospacing="1" w:after="100" w:afterAutospacing="1"/>
      <w:jc w:val="left"/>
    </w:pPr>
    <w:rPr>
      <w:rFonts w:cs="宋体"/>
      <w:kern w:val="0"/>
      <w:sz w:val="24"/>
    </w:rPr>
  </w:style>
  <w:style w:type="character" w:styleId="a4">
    <w:name w:val="Strong"/>
    <w:basedOn w:val="a0"/>
    <w:qFormat/>
    <w:rsid w:val="003806BA"/>
    <w:rPr>
      <w:b/>
    </w:rPr>
  </w:style>
  <w:style w:type="paragraph" w:styleId="a5">
    <w:name w:val="header"/>
    <w:basedOn w:val="a"/>
    <w:link w:val="Char"/>
    <w:rsid w:val="00D14A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14A6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D14A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14A6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884A74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22671E"/>
    <w:rPr>
      <w:rFonts w:asciiTheme="majorHAnsi" w:eastAsiaTheme="majorEastAsia" w:hAnsiTheme="majorHAnsi" w:cstheme="majorBidi"/>
      <w:b/>
      <w:bCs/>
      <w:kern w:val="2"/>
      <w:sz w:val="24"/>
      <w:szCs w:val="32"/>
    </w:rPr>
  </w:style>
  <w:style w:type="table" w:styleId="a7">
    <w:name w:val="Table Grid"/>
    <w:basedOn w:val="a1"/>
    <w:rsid w:val="00884A7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22671E"/>
    <w:rPr>
      <w:color w:val="0563C1" w:themeColor="hyperlink"/>
      <w:u w:val="single"/>
    </w:rPr>
  </w:style>
  <w:style w:type="character" w:styleId="a9">
    <w:name w:val="FollowedHyperlink"/>
    <w:basedOn w:val="a0"/>
    <w:rsid w:val="0022671E"/>
    <w:rPr>
      <w:color w:val="954F72" w:themeColor="followedHyperlink"/>
      <w:u w:val="single"/>
    </w:rPr>
  </w:style>
  <w:style w:type="paragraph" w:styleId="aa">
    <w:name w:val="Balloon Text"/>
    <w:basedOn w:val="a"/>
    <w:link w:val="Char1"/>
    <w:rsid w:val="007F1D6D"/>
    <w:rPr>
      <w:sz w:val="18"/>
      <w:szCs w:val="18"/>
    </w:rPr>
  </w:style>
  <w:style w:type="character" w:customStyle="1" w:styleId="Char1">
    <w:name w:val="批注框文本 Char"/>
    <w:basedOn w:val="a0"/>
    <w:link w:val="aa"/>
    <w:rsid w:val="007F1D6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person.cn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袁孝林</dc:creator>
  <cp:lastModifiedBy>Windows 用户</cp:lastModifiedBy>
  <cp:revision>55</cp:revision>
  <dcterms:created xsi:type="dcterms:W3CDTF">2018-08-13T04:30:00Z</dcterms:created>
  <dcterms:modified xsi:type="dcterms:W3CDTF">2018-12-15T13:23:00Z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